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36F" w:rsidRDefault="00A80923">
      <w:r>
        <w:rPr>
          <w:noProof/>
        </w:rPr>
        <w:drawing>
          <wp:inline distT="0" distB="0" distL="0" distR="0">
            <wp:extent cx="1562100" cy="66389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d Write In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6782" cy="678632"/>
                    </a:xfrm>
                    <a:prstGeom prst="rect">
                      <a:avLst/>
                    </a:prstGeom>
                  </pic:spPr>
                </pic:pic>
              </a:graphicData>
            </a:graphic>
          </wp:inline>
        </w:drawing>
      </w:r>
    </w:p>
    <w:p w:rsidR="00A80923" w:rsidRDefault="00A80923"/>
    <w:p w:rsidR="00A80923" w:rsidRDefault="00A80923">
      <w:pPr>
        <w:rPr>
          <w:rFonts w:ascii="Comic Sans MS" w:hAnsi="Comic Sans MS"/>
          <w:sz w:val="24"/>
          <w:szCs w:val="24"/>
        </w:rPr>
      </w:pPr>
      <w:r>
        <w:rPr>
          <w:rFonts w:ascii="Comic Sans MS" w:hAnsi="Comic Sans MS"/>
          <w:sz w:val="24"/>
          <w:szCs w:val="24"/>
        </w:rPr>
        <w:t>At St Michael’s we use the Read Write Inc. synthetic phonics programme to support our children to develop as readers and writers. The programme is introduced in Reception and will continue to be taught into Year 2.</w:t>
      </w:r>
    </w:p>
    <w:p w:rsidR="00A80923" w:rsidRDefault="00A80923">
      <w:pPr>
        <w:rPr>
          <w:rFonts w:ascii="Comic Sans MS" w:hAnsi="Comic Sans MS"/>
          <w:sz w:val="24"/>
          <w:szCs w:val="24"/>
        </w:rPr>
      </w:pPr>
      <w:r>
        <w:rPr>
          <w:rFonts w:ascii="Comic Sans MS" w:hAnsi="Comic Sans MS"/>
          <w:sz w:val="24"/>
          <w:szCs w:val="24"/>
        </w:rPr>
        <w:t xml:space="preserve">The following links provide further information about the programme and </w:t>
      </w:r>
      <w:r w:rsidR="00066928">
        <w:rPr>
          <w:rFonts w:ascii="Comic Sans MS" w:hAnsi="Comic Sans MS"/>
          <w:sz w:val="24"/>
          <w:szCs w:val="24"/>
        </w:rPr>
        <w:t>how parents can support their children to develop a life long love of reading and writing.</w:t>
      </w:r>
    </w:p>
    <w:p w:rsidR="00066928" w:rsidRDefault="00066928">
      <w:pPr>
        <w:rPr>
          <w:rFonts w:ascii="Comic Sans MS" w:hAnsi="Comic Sans MS"/>
          <w:sz w:val="24"/>
          <w:szCs w:val="24"/>
        </w:rPr>
      </w:pPr>
      <w:hyperlink r:id="rId5" w:anchor="lg=1&amp;slide=5" w:history="1">
        <w:hyperlink r:id="rId6" w:history="1">
          <w:r w:rsidRPr="00066928">
            <w:rPr>
              <w:rStyle w:val="Hyperlink"/>
            </w:rPr>
            <w:t>https://www.ruthmiskin.com/en/find-out-more/parents/#lg=1&amp;slide=5</w:t>
          </w:r>
        </w:hyperlink>
      </w:hyperlink>
    </w:p>
    <w:p w:rsidR="00066928" w:rsidRDefault="00066928">
      <w:pPr>
        <w:rPr>
          <w:rFonts w:ascii="Comic Sans MS" w:hAnsi="Comic Sans MS"/>
          <w:sz w:val="24"/>
          <w:szCs w:val="24"/>
        </w:rPr>
      </w:pPr>
      <w:hyperlink r:id="rId7" w:history="1">
        <w:hyperlink r:id="rId8" w:history="1">
          <w:r w:rsidRPr="00066928">
            <w:rPr>
              <w:rStyle w:val="Hyperlink"/>
            </w:rPr>
            <w:t>https://www.booktrust.org.uk/books-and-reading/tips-and-advice/reading-tips/how-to-read-with-your-child/</w:t>
          </w:r>
        </w:hyperlink>
      </w:hyperlink>
    </w:p>
    <w:p w:rsidR="00066928" w:rsidRPr="00A80923" w:rsidRDefault="00066928">
      <w:pPr>
        <w:rPr>
          <w:rFonts w:ascii="Comic Sans MS" w:hAnsi="Comic Sans MS"/>
          <w:sz w:val="24"/>
          <w:szCs w:val="24"/>
        </w:rPr>
      </w:pPr>
      <w:hyperlink r:id="rId9" w:history="1">
        <w:hyperlink r:id="rId10" w:history="1">
          <w:r w:rsidRPr="00066928">
            <w:rPr>
              <w:rStyle w:val="Hyperlink"/>
            </w:rPr>
            <w:t>https://www.st-michaelsprimary.co.uk/website</w:t>
          </w:r>
          <w:bookmarkStart w:id="0" w:name="_GoBack"/>
          <w:bookmarkEnd w:id="0"/>
          <w:r w:rsidRPr="00066928">
            <w:rPr>
              <w:rStyle w:val="Hyperlink"/>
            </w:rPr>
            <w:t>/reading/388594</w:t>
          </w:r>
        </w:hyperlink>
      </w:hyperlink>
    </w:p>
    <w:sectPr w:rsidR="00066928" w:rsidRPr="00A80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23"/>
    <w:rsid w:val="00066928"/>
    <w:rsid w:val="0040439F"/>
    <w:rsid w:val="00764089"/>
    <w:rsid w:val="00A80923"/>
    <w:rsid w:val="00E53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8D57"/>
  <w15:chartTrackingRefBased/>
  <w15:docId w15:val="{5ECD15D6-1886-4F02-A2D4-625D07D5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923"/>
    <w:rPr>
      <w:rFonts w:ascii="Segoe UI" w:hAnsi="Segoe UI" w:cs="Segoe UI"/>
      <w:sz w:val="18"/>
      <w:szCs w:val="18"/>
    </w:rPr>
  </w:style>
  <w:style w:type="character" w:styleId="Hyperlink">
    <w:name w:val="Hyperlink"/>
    <w:basedOn w:val="DefaultParagraphFont"/>
    <w:uiPriority w:val="99"/>
    <w:unhideWhenUsed/>
    <w:rsid w:val="00066928"/>
    <w:rPr>
      <w:color w:val="0000FF"/>
      <w:u w:val="single"/>
    </w:rPr>
  </w:style>
  <w:style w:type="character" w:styleId="UnresolvedMention">
    <w:name w:val="Unresolved Mention"/>
    <w:basedOn w:val="DefaultParagraphFont"/>
    <w:uiPriority w:val="99"/>
    <w:semiHidden/>
    <w:unhideWhenUsed/>
    <w:rsid w:val="00066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trust.org.uk/books-and-reading/tips-and-advice/reading-tips/how-to-read-with-your-child/" TargetMode="External"/><Relationship Id="rId3" Type="http://schemas.openxmlformats.org/officeDocument/2006/relationships/webSettings" Target="webSettings.xml"/><Relationship Id="rId7" Type="http://schemas.openxmlformats.org/officeDocument/2006/relationships/hyperlink" Target="https://www.booktrust.org.uk/books-and-reading/tips-and-advice/reading-tips/how-to-read-with-your-chil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thmiskin.com/en/find-out-more/parents/" TargetMode="External"/><Relationship Id="rId11" Type="http://schemas.openxmlformats.org/officeDocument/2006/relationships/fontTable" Target="fontTable.xml"/><Relationship Id="rId5" Type="http://schemas.openxmlformats.org/officeDocument/2006/relationships/hyperlink" Target="https://www.ruthmiskin.com/en/find-out-more/parents/" TargetMode="External"/><Relationship Id="rId10" Type="http://schemas.openxmlformats.org/officeDocument/2006/relationships/hyperlink" Target="https://www.st-michaelsprimary.co.uk/website/reading/388594" TargetMode="External"/><Relationship Id="rId4" Type="http://schemas.openxmlformats.org/officeDocument/2006/relationships/image" Target="media/image1.jpeg"/><Relationship Id="rId9" Type="http://schemas.openxmlformats.org/officeDocument/2006/relationships/hyperlink" Target="https://www.st-michaelsprimary.co.uk/website/reading/388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1</cp:revision>
  <dcterms:created xsi:type="dcterms:W3CDTF">2019-09-26T10:58:00Z</dcterms:created>
  <dcterms:modified xsi:type="dcterms:W3CDTF">2019-09-26T11:11:00Z</dcterms:modified>
</cp:coreProperties>
</file>